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2AF9" w:rsidRDefault="00812AF9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информирует:</w:t>
      </w:r>
    </w:p>
    <w:p w:rsidR="0045515A" w:rsidRDefault="00812AF9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</w:t>
      </w:r>
      <w:r w:rsidR="0045515A">
        <w:rPr>
          <w:rFonts w:cs="Times New Roman"/>
          <w:b/>
          <w:sz w:val="28"/>
          <w:szCs w:val="28"/>
        </w:rPr>
        <w:t xml:space="preserve">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812AF9">
        <w:rPr>
          <w:rFonts w:cs="Times New Roman"/>
          <w:b/>
          <w:sz w:val="28"/>
          <w:szCs w:val="28"/>
        </w:rPr>
        <w:t xml:space="preserve">Филиале ФГБУ «ФКП </w:t>
      </w:r>
      <w:proofErr w:type="spellStart"/>
      <w:r w:rsidR="00812AF9">
        <w:rPr>
          <w:rFonts w:cs="Times New Roman"/>
          <w:b/>
          <w:sz w:val="28"/>
          <w:szCs w:val="28"/>
        </w:rPr>
        <w:t>Росреестра</w:t>
      </w:r>
      <w:proofErr w:type="spellEnd"/>
      <w:r w:rsidR="00812AF9">
        <w:rPr>
          <w:rFonts w:cs="Times New Roman"/>
          <w:b/>
          <w:sz w:val="28"/>
          <w:szCs w:val="28"/>
        </w:rPr>
        <w:t xml:space="preserve">» </w:t>
      </w:r>
      <w:r w:rsidR="00814347" w:rsidRPr="00814347">
        <w:rPr>
          <w:rFonts w:cs="Times New Roman"/>
          <w:b/>
          <w:sz w:val="28"/>
          <w:szCs w:val="28"/>
        </w:rPr>
        <w:t>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</w:t>
      </w:r>
      <w:r w:rsidR="007B23C5">
        <w:rPr>
          <w:sz w:val="28"/>
          <w:szCs w:val="28"/>
        </w:rPr>
        <w:t xml:space="preserve"> напоминает гражданам</w:t>
      </w:r>
      <w:r w:rsidRPr="00814347">
        <w:rPr>
          <w:sz w:val="28"/>
          <w:szCs w:val="28"/>
        </w:rPr>
        <w:t xml:space="preserve">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 xml:space="preserve">Филиала </w:t>
      </w:r>
      <w:r w:rsidR="007B23C5">
        <w:rPr>
          <w:sz w:val="28"/>
          <w:szCs w:val="28"/>
        </w:rPr>
        <w:t xml:space="preserve">ФГБУ </w:t>
      </w:r>
      <w:r w:rsidR="001812E2">
        <w:rPr>
          <w:sz w:val="28"/>
          <w:szCs w:val="28"/>
        </w:rPr>
        <w:t>«</w:t>
      </w:r>
      <w:r w:rsidR="007B23C5">
        <w:rPr>
          <w:sz w:val="28"/>
          <w:szCs w:val="28"/>
        </w:rPr>
        <w:t xml:space="preserve">ФКП </w:t>
      </w:r>
      <w:proofErr w:type="spellStart"/>
      <w:r w:rsidR="007B23C5">
        <w:rPr>
          <w:sz w:val="28"/>
          <w:szCs w:val="28"/>
        </w:rPr>
        <w:t>Росреестра</w:t>
      </w:r>
      <w:proofErr w:type="spellEnd"/>
      <w:r w:rsidR="007B23C5">
        <w:rPr>
          <w:sz w:val="28"/>
          <w:szCs w:val="28"/>
        </w:rPr>
        <w:t xml:space="preserve">» по Владимирской области </w:t>
      </w:r>
      <w:r w:rsidR="00F3383E">
        <w:rPr>
          <w:rFonts w:cs="Times New Roman"/>
          <w:sz w:val="28"/>
          <w:szCs w:val="28"/>
        </w:rPr>
        <w:t>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A16B9">
        <w:rPr>
          <w:rFonts w:cs="Times New Roman"/>
          <w:sz w:val="28"/>
          <w:szCs w:val="28"/>
        </w:rPr>
        <w:t>. Так,</w:t>
      </w:r>
      <w:r w:rsidR="00814347">
        <w:rPr>
          <w:rFonts w:cs="Times New Roman"/>
          <w:sz w:val="28"/>
          <w:szCs w:val="28"/>
        </w:rPr>
        <w:t xml:space="preserve">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</w:t>
      </w:r>
      <w:bookmarkStart w:id="0" w:name="_GoBack"/>
      <w:bookmarkEnd w:id="0"/>
      <w:r w:rsidR="00814347" w:rsidRPr="00122538">
        <w:rPr>
          <w:rFonts w:cs="Times New Roman"/>
          <w:sz w:val="28"/>
          <w:szCs w:val="28"/>
        </w:rPr>
        <w:t xml:space="preserve">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Гарантия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82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Доступность услуг</w:t>
      </w:r>
      <w:proofErr w:type="gramStart"/>
      <w:r w:rsidRPr="009A0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2AC">
        <w:rPr>
          <w:rFonts w:ascii="Times New Roman" w:hAnsi="Times New Roman" w:cs="Times New Roman"/>
          <w:sz w:val="28"/>
          <w:szCs w:val="28"/>
        </w:rPr>
        <w:t xml:space="preserve"> </w:t>
      </w:r>
      <w:r w:rsidR="00882F72">
        <w:rPr>
          <w:rFonts w:ascii="Times New Roman" w:hAnsi="Times New Roman" w:cs="Times New Roman"/>
          <w:sz w:val="28"/>
          <w:szCs w:val="28"/>
        </w:rPr>
        <w:t>С</w:t>
      </w:r>
      <w:r w:rsidRPr="009A02AC">
        <w:rPr>
          <w:rFonts w:ascii="Times New Roman" w:hAnsi="Times New Roman" w:cs="Times New Roman"/>
          <w:sz w:val="28"/>
          <w:szCs w:val="28"/>
        </w:rPr>
        <w:t xml:space="preserve">тоимость подготовки договора имущественной сделки в простой письменной форме </w:t>
      </w:r>
      <w:r w:rsidR="00882F7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122538">
        <w:rPr>
          <w:rFonts w:ascii="Times New Roman" w:hAnsi="Times New Roman" w:cs="Times New Roman"/>
          <w:sz w:val="28"/>
          <w:szCs w:val="28"/>
        </w:rPr>
        <w:t xml:space="preserve">Кадастровой палаты по Владимирской области </w:t>
      </w:r>
      <w:r w:rsidR="00882F72">
        <w:rPr>
          <w:rFonts w:ascii="Times New Roman" w:hAnsi="Times New Roman" w:cs="Times New Roman"/>
          <w:sz w:val="28"/>
          <w:szCs w:val="28"/>
        </w:rPr>
        <w:t>составляет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  <w:r w:rsidR="00882F72">
        <w:rPr>
          <w:rFonts w:ascii="Times New Roman" w:hAnsi="Times New Roman" w:cs="Times New Roman"/>
          <w:sz w:val="28"/>
          <w:szCs w:val="28"/>
        </w:rPr>
        <w:t xml:space="preserve"> В то время как стоимость аналогичных услуг в посреднических фирмах на территории области значительно выше.</w:t>
      </w:r>
    </w:p>
    <w:p w:rsidR="00ED38A6" w:rsidRPr="00ED38A6" w:rsidRDefault="00814347" w:rsidP="00882F7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>Уточнить информацию о стоимости</w:t>
      </w:r>
      <w:r w:rsidR="00882F72">
        <w:rPr>
          <w:rFonts w:cs="Times New Roman"/>
          <w:bCs/>
          <w:sz w:val="28"/>
          <w:szCs w:val="28"/>
        </w:rPr>
        <w:t>,</w:t>
      </w:r>
      <w:r w:rsidRPr="00122538">
        <w:rPr>
          <w:rFonts w:cs="Times New Roman"/>
          <w:bCs/>
          <w:sz w:val="28"/>
          <w:szCs w:val="28"/>
        </w:rPr>
        <w:t xml:space="preserve"> способе получения услуги</w:t>
      </w:r>
      <w:r w:rsidR="00882F72">
        <w:rPr>
          <w:rFonts w:cs="Times New Roman"/>
          <w:bCs/>
          <w:sz w:val="28"/>
          <w:szCs w:val="28"/>
        </w:rPr>
        <w:t>, а также контактных лицах</w:t>
      </w:r>
      <w:r w:rsidRPr="00122538">
        <w:rPr>
          <w:rFonts w:cs="Times New Roman"/>
          <w:bCs/>
          <w:sz w:val="28"/>
          <w:szCs w:val="28"/>
        </w:rPr>
        <w:t xml:space="preserve">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hyperlink r:id="rId10" w:history="1">
        <w:r w:rsidR="00CB5717" w:rsidRPr="00CB5717">
          <w:rPr>
            <w:rStyle w:val="a5"/>
            <w:color w:val="auto"/>
            <w:sz w:val="28"/>
            <w:szCs w:val="28"/>
            <w:u w:val="none"/>
          </w:rPr>
          <w:t>www.kadastr.ru</w:t>
        </w:r>
      </w:hyperlink>
      <w:r w:rsidR="00CB5717">
        <w:rPr>
          <w:sz w:val="28"/>
          <w:szCs w:val="28"/>
        </w:rPr>
        <w:t xml:space="preserve"> в разделе</w:t>
      </w:r>
      <w:r w:rsidR="00B5277B">
        <w:rPr>
          <w:sz w:val="28"/>
          <w:szCs w:val="28"/>
        </w:rPr>
        <w:t xml:space="preserve">: </w:t>
      </w:r>
      <w:r w:rsidR="00CB5717">
        <w:rPr>
          <w:sz w:val="28"/>
          <w:szCs w:val="28"/>
        </w:rPr>
        <w:t xml:space="preserve"> Главная/Деятельность/Консультационные услуги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="001B3437">
        <w:rPr>
          <w:rFonts w:cs="Times New Roman"/>
          <w:bCs/>
          <w:sz w:val="28"/>
          <w:szCs w:val="28"/>
        </w:rPr>
        <w:t>77-88-7</w:t>
      </w:r>
      <w:r w:rsidRPr="00122538">
        <w:rPr>
          <w:rFonts w:cs="Times New Roman"/>
          <w:bCs/>
          <w:sz w:val="28"/>
          <w:szCs w:val="28"/>
        </w:rPr>
        <w:t>8</w:t>
      </w:r>
      <w:r w:rsidRPr="00122538">
        <w:rPr>
          <w:rFonts w:cs="Times New Roman"/>
          <w:sz w:val="28"/>
          <w:szCs w:val="28"/>
        </w:rPr>
        <w:t>.</w:t>
      </w:r>
    </w:p>
    <w:p w:rsidR="00E17A52" w:rsidRDefault="008A16B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E4213D">
        <w:rPr>
          <w:rFonts w:ascii="Segoe UI" w:hAnsi="Segoe UI" w:cs="Segoe UI"/>
          <w:sz w:val="18"/>
          <w:szCs w:val="18"/>
        </w:rPr>
        <w:lastRenderedPageBreak/>
        <w:t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D91EE2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A02AC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A02AC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A02AC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A02AC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A02AC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12E2"/>
    <w:rsid w:val="00182123"/>
    <w:rsid w:val="00186E10"/>
    <w:rsid w:val="001874B9"/>
    <w:rsid w:val="00190969"/>
    <w:rsid w:val="0019721C"/>
    <w:rsid w:val="001A410A"/>
    <w:rsid w:val="001B0762"/>
    <w:rsid w:val="001B3437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23C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2AF9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2F72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16B9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11B8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277B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B5717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EC6E-A424-4464-B809-D74FE52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42</cp:revision>
  <cp:lastPrinted>2019-12-06T10:58:00Z</cp:lastPrinted>
  <dcterms:created xsi:type="dcterms:W3CDTF">2016-11-15T13:52:00Z</dcterms:created>
  <dcterms:modified xsi:type="dcterms:W3CDTF">2019-12-06T10:59:00Z</dcterms:modified>
</cp:coreProperties>
</file>